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DB563" w14:textId="192EE1B6" w:rsidR="009A0977" w:rsidRDefault="009A0977" w:rsidP="009A0977">
      <w:pPr>
        <w:pStyle w:val="POLsub1"/>
        <w:jc w:val="center"/>
      </w:pPr>
      <w:r w:rsidRPr="009A0977">
        <w:t>Application form for online access to the practice online services</w:t>
      </w:r>
      <w:r w:rsidR="00551AFE">
        <w:t xml:space="preserve"> 11-16 year olds</w:t>
      </w:r>
    </w:p>
    <w:tbl>
      <w:tblPr>
        <w:tblW w:w="9891" w:type="dxa"/>
        <w:tblInd w:w="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07"/>
        <w:gridCol w:w="99"/>
        <w:gridCol w:w="932"/>
        <w:gridCol w:w="994"/>
        <w:gridCol w:w="2067"/>
        <w:gridCol w:w="770"/>
        <w:gridCol w:w="1522"/>
      </w:tblGrid>
      <w:tr w:rsidR="009A0977" w14:paraId="6D1228F3" w14:textId="77777777" w:rsidTr="00CF4E78">
        <w:trPr>
          <w:trHeight w:hRule="exact" w:val="281"/>
        </w:trPr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16CEBFA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Surname</w:t>
            </w:r>
          </w:p>
        </w:tc>
        <w:tc>
          <w:tcPr>
            <w:tcW w:w="638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6AA59356" w14:textId="77777777" w:rsidR="009A0977" w:rsidRDefault="009A0977">
            <w:pPr>
              <w:widowControl w:val="0"/>
              <w:spacing w:line="280" w:lineRule="exact"/>
              <w:ind w:left="1468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of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birth</w:t>
            </w:r>
          </w:p>
        </w:tc>
      </w:tr>
      <w:tr w:rsidR="009A0977" w14:paraId="32424555" w14:textId="77777777" w:rsidTr="00CF4E78">
        <w:trPr>
          <w:trHeight w:val="373"/>
        </w:trPr>
        <w:tc>
          <w:tcPr>
            <w:tcW w:w="9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6CB9E2E4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First</w:t>
            </w:r>
            <w:r>
              <w:rPr>
                <w:rFonts w:ascii="Arial" w:hAnsi="Arial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name</w:t>
            </w:r>
          </w:p>
        </w:tc>
      </w:tr>
      <w:tr w:rsidR="009A0977" w14:paraId="6000C2E8" w14:textId="77777777" w:rsidTr="00CF4E78">
        <w:trPr>
          <w:trHeight w:val="641"/>
        </w:trPr>
        <w:tc>
          <w:tcPr>
            <w:tcW w:w="9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1AE82F97" w14:textId="2A7EBBB0" w:rsidR="009A0977" w:rsidRDefault="009A0977" w:rsidP="00CF4E78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Address</w:t>
            </w:r>
          </w:p>
          <w:p w14:paraId="2B11A068" w14:textId="77777777" w:rsidR="009A0977" w:rsidRDefault="009A0977">
            <w:pPr>
              <w:widowControl w:val="0"/>
              <w:spacing w:before="11" w:line="280" w:lineRule="exact"/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5E43898D" w14:textId="77777777" w:rsidR="009A0977" w:rsidRDefault="009A0977">
            <w:pPr>
              <w:widowControl w:val="0"/>
              <w:spacing w:line="280" w:lineRule="exact"/>
              <w:ind w:left="1567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Postcode</w:t>
            </w:r>
          </w:p>
        </w:tc>
      </w:tr>
      <w:tr w:rsidR="009A0977" w14:paraId="3E9AE148" w14:textId="77777777" w:rsidTr="00CF4E78">
        <w:trPr>
          <w:trHeight w:val="315"/>
        </w:trPr>
        <w:tc>
          <w:tcPr>
            <w:tcW w:w="9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8423293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Email address</w:t>
            </w:r>
          </w:p>
        </w:tc>
      </w:tr>
      <w:tr w:rsidR="009A0977" w14:paraId="25277244" w14:textId="77777777" w:rsidTr="00CF4E78">
        <w:trPr>
          <w:trHeight w:hRule="exact" w:val="279"/>
        </w:trPr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6C1639E" w14:textId="77777777" w:rsidR="009A0977" w:rsidRDefault="009A0977">
            <w:pPr>
              <w:widowControl w:val="0"/>
              <w:spacing w:line="28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>Telephone number</w:t>
            </w:r>
          </w:p>
        </w:tc>
        <w:tc>
          <w:tcPr>
            <w:tcW w:w="5353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68" w:type="dxa"/>
              <w:bottom w:w="0" w:type="dxa"/>
              <w:right w:w="0" w:type="dxa"/>
            </w:tcMar>
            <w:hideMark/>
          </w:tcPr>
          <w:p w14:paraId="541783C8" w14:textId="77777777" w:rsidR="009A0977" w:rsidRDefault="009A0977">
            <w:pPr>
              <w:widowControl w:val="0"/>
              <w:spacing w:line="280" w:lineRule="exact"/>
              <w:ind w:left="-1188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Mobile</w:t>
            </w:r>
            <w:r>
              <w:rPr>
                <w:rFonts w:ascii="Arial" w:hAnsi="Arial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number</w:t>
            </w:r>
          </w:p>
        </w:tc>
      </w:tr>
      <w:tr w:rsidR="009A0977" w14:paraId="43EB2AF4" w14:textId="77777777" w:rsidTr="002B4008">
        <w:trPr>
          <w:trHeight w:val="425"/>
        </w:trPr>
        <w:tc>
          <w:tcPr>
            <w:tcW w:w="9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</w:tcPr>
          <w:p w14:paraId="75574FAD" w14:textId="77777777" w:rsidR="009A0977" w:rsidRDefault="009A0977">
            <w:pPr>
              <w:widowControl w:val="0"/>
              <w:spacing w:line="280" w:lineRule="exact"/>
              <w:ind w:left="29"/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319889CC" w14:textId="77777777" w:rsidR="009A0977" w:rsidRDefault="009A0977">
            <w:pPr>
              <w:widowControl w:val="0"/>
              <w:spacing w:line="280" w:lineRule="exact"/>
              <w:ind w:left="29"/>
              <w:rPr>
                <w:rFonts w:ascii="Arial" w:hAnsi="Arial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wish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to have access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following</w:t>
            </w:r>
            <w:r>
              <w:rPr>
                <w:rFonts w:ascii="Helvetica Neue" w:hAnsi="Helvetica Neue" w:cs="Arial Unicode MS"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online services (please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tick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all that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apply):</w:t>
            </w:r>
          </w:p>
        </w:tc>
      </w:tr>
      <w:tr w:rsidR="009A0977" w14:paraId="1C72F821" w14:textId="77777777" w:rsidTr="00CF4E78">
        <w:trPr>
          <w:trHeight w:hRule="exact" w:val="294"/>
        </w:trPr>
        <w:tc>
          <w:tcPr>
            <w:tcW w:w="8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  <w:hideMark/>
          </w:tcPr>
          <w:p w14:paraId="2FDBB64C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 xml:space="preserve">1. </w:t>
            </w:r>
            <w:r>
              <w:rPr>
                <w:rFonts w:ascii="Helvetica Neue" w:hAnsi="Helvetica Neue" w:cs="Arial Unicode MS"/>
                <w:color w:val="1F1F1F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Booking</w:t>
            </w:r>
            <w:r>
              <w:rPr>
                <w:rFonts w:ascii="Helvetica Neue" w:hAnsi="Helvetica Neue" w:cs="Arial Unicode MS"/>
                <w:color w:val="1F1F1F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1F1F1F"/>
                <w:sz w:val="20"/>
                <w:szCs w:val="20"/>
                <w:bdr w:val="none" w:sz="0" w:space="0" w:color="auto" w:frame="1"/>
              </w:rPr>
              <w:t>appointments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ED4B6B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1F1F1F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2174347F" w14:textId="77777777" w:rsidTr="00CF4E78">
        <w:trPr>
          <w:trHeight w:val="617"/>
        </w:trPr>
        <w:tc>
          <w:tcPr>
            <w:tcW w:w="98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vAlign w:val="center"/>
          </w:tcPr>
          <w:p w14:paraId="3443A095" w14:textId="77777777" w:rsidR="009A0977" w:rsidRDefault="009A0977">
            <w:pPr>
              <w:widowControl w:val="0"/>
              <w:ind w:left="-1167"/>
              <w:jc w:val="center"/>
              <w:rPr>
                <w:rFonts w:ascii="Arial Unicode MS" w:hAnsi="Arial Unicode MS" w:cs="Arial Unicode MS"/>
                <w:color w:val="1F1F1F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wish 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access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medical record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online</w:t>
            </w:r>
            <w:r>
              <w:rPr>
                <w:rFonts w:ascii="Helvetica Neue" w:hAnsi="Helvetica Neue" w:cs="Arial Unicode MS"/>
                <w:color w:val="000000"/>
                <w:spacing w:val="-4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and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>understand</w:t>
            </w:r>
            <w:r>
              <w:rPr>
                <w:rFonts w:ascii="Helvetica Neue" w:hAnsi="Helvetica Neue" w:cs="Arial Unicode MS"/>
                <w:color w:val="000000"/>
                <w:spacing w:val="-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and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agree</w:t>
            </w:r>
            <w:r>
              <w:rPr>
                <w:rFonts w:ascii="Helvetica Neue" w:hAnsi="Helvetica Neue" w:cs="Arial Unicode MS"/>
                <w:color w:val="000000"/>
                <w:spacing w:val="-1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with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each</w:t>
            </w:r>
            <w:r>
              <w:rPr>
                <w:rFonts w:ascii="Helvetica Neue" w:hAnsi="Helvetica Neue" w:cs="Arial Unicode MS"/>
                <w:color w:val="000000"/>
                <w:spacing w:val="-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6"/>
                <w:sz w:val="20"/>
                <w:szCs w:val="20"/>
                <w:bdr w:val="none" w:sz="0" w:space="0" w:color="auto" w:frame="1"/>
              </w:rPr>
              <w:t xml:space="preserve">statement </w:t>
            </w:r>
            <w:r>
              <w:rPr>
                <w:rFonts w:ascii="Helvetica Neue" w:hAnsi="Helvetica Neue" w:cs="Arial Unicode MS"/>
                <w:color w:val="000000"/>
                <w:spacing w:val="-5"/>
                <w:sz w:val="20"/>
                <w:szCs w:val="20"/>
                <w:bdr w:val="none" w:sz="0" w:space="0" w:color="auto" w:frame="1"/>
              </w:rPr>
              <w:t>(tick)</w:t>
            </w:r>
          </w:p>
        </w:tc>
      </w:tr>
      <w:tr w:rsidR="009A0977" w14:paraId="5C69FC81" w14:textId="77777777" w:rsidTr="00CF4E78">
        <w:trPr>
          <w:trHeight w:hRule="exact" w:val="830"/>
        </w:trPr>
        <w:tc>
          <w:tcPr>
            <w:tcW w:w="83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5EBB58A9" w14:textId="21CB8305" w:rsidR="009A0977" w:rsidRPr="00CF4E78" w:rsidRDefault="009A0977" w:rsidP="00CF4E78">
            <w:pPr>
              <w:pStyle w:val="ListParagraph"/>
              <w:widowControl w:val="0"/>
              <w:numPr>
                <w:ilvl w:val="0"/>
                <w:numId w:val="6"/>
              </w:numPr>
              <w:spacing w:line="250" w:lineRule="exact"/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</w:pPr>
            <w:r w:rsidRPr="00CF4E78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 w:rsidRPr="00CF4E78"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F4E78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have read</w:t>
            </w:r>
            <w:r w:rsidRPr="00CF4E78"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F4E78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and understood the</w:t>
            </w:r>
            <w:r w:rsidRPr="00CF4E78"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F4E78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information</w:t>
            </w:r>
            <w:r w:rsidRPr="00CF4E78"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F4E78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leaflet</w:t>
            </w:r>
            <w:r w:rsidRPr="00CF4E78">
              <w:rPr>
                <w:rFonts w:ascii="Helvetica Neue" w:hAnsi="Helvetica Neue" w:cs="Arial Unicode MS"/>
                <w:color w:val="000000"/>
                <w:spacing w:val="37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F4E78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provided by</w:t>
            </w:r>
            <w:r w:rsidRPr="00CF4E78"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CF4E78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 practice</w:t>
            </w:r>
            <w:r w:rsidR="00CF4E78" w:rsidRPr="00CF4E78"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and agree to follow the instructions I am given by my GP practice for access to my electronic health record</w:t>
            </w:r>
          </w:p>
          <w:p w14:paraId="08EC14A1" w14:textId="77777777" w:rsidR="00CF4E78" w:rsidRDefault="00CF4E78" w:rsidP="00CF4E78">
            <w:pPr>
              <w:widowControl w:val="0"/>
              <w:spacing w:line="250" w:lineRule="exac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3E007B4" w14:textId="77777777" w:rsidR="00CF4E78" w:rsidRDefault="00CF4E78" w:rsidP="00CF4E78">
            <w:pPr>
              <w:widowControl w:val="0"/>
              <w:spacing w:line="250" w:lineRule="exac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24946C78" w14:textId="77777777" w:rsidR="00CF4E78" w:rsidRDefault="00CF4E78" w:rsidP="00CF4E78">
            <w:pPr>
              <w:widowControl w:val="0"/>
              <w:spacing w:line="250" w:lineRule="exac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D11F688" w14:textId="77777777" w:rsidR="00CF4E78" w:rsidRDefault="00CF4E78" w:rsidP="00CF4E78">
            <w:pPr>
              <w:widowControl w:val="0"/>
              <w:spacing w:line="250" w:lineRule="exac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652BAF6C" w14:textId="77777777" w:rsidR="00CF4E78" w:rsidRDefault="00CF4E78" w:rsidP="00CF4E78">
            <w:pPr>
              <w:widowControl w:val="0"/>
              <w:spacing w:line="250" w:lineRule="exac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</w:p>
          <w:p w14:paraId="020EA0BE" w14:textId="4E2E3BDC" w:rsidR="00CF4E78" w:rsidRPr="00CF4E78" w:rsidRDefault="00CF4E78" w:rsidP="00CF4E78">
            <w:pPr>
              <w:widowControl w:val="0"/>
              <w:spacing w:line="250" w:lineRule="exac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939C5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4A780C32" w14:textId="77777777" w:rsidTr="00CF4E78">
        <w:trPr>
          <w:trHeight w:hRule="exact" w:val="333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6908CBB3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2.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be responsible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for the security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the information that</w:t>
            </w:r>
            <w:r>
              <w:rPr>
                <w:rFonts w:ascii="Helvetica Neue" w:hAnsi="Helvetica Neue" w:cs="Arial Unicode MS"/>
                <w:color w:val="000000"/>
                <w:spacing w:val="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 see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download</w:t>
            </w:r>
          </w:p>
        </w:tc>
        <w:tc>
          <w:tcPr>
            <w:tcW w:w="1522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B83B2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0509386F" w14:textId="77777777" w:rsidTr="00CF4E78">
        <w:trPr>
          <w:trHeight w:hRule="exact" w:val="340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0" w:type="dxa"/>
            </w:tcMar>
            <w:hideMark/>
          </w:tcPr>
          <w:p w14:paraId="7A78AD68" w14:textId="77777777" w:rsidR="009A0977" w:rsidRDefault="009A0977">
            <w:pPr>
              <w:widowControl w:val="0"/>
              <w:spacing w:line="250" w:lineRule="exact"/>
              <w:ind w:left="46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3.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 choose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to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share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information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anyone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else, this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is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at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own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risk</w:t>
            </w:r>
          </w:p>
        </w:tc>
        <w:tc>
          <w:tcPr>
            <w:tcW w:w="1522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1676B" w14:textId="77777777" w:rsidR="009A0977" w:rsidRDefault="009A0977">
            <w:pPr>
              <w:widowControl w:val="0"/>
              <w:spacing w:line="242" w:lineRule="exact"/>
              <w:jc w:val="center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732928BB" w14:textId="77777777" w:rsidTr="00CF4E78">
        <w:trPr>
          <w:trHeight w:hRule="exact" w:val="611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412" w:type="dxa"/>
            </w:tcMar>
            <w:hideMark/>
          </w:tcPr>
          <w:p w14:paraId="4DC6B585" w14:textId="176E11F0" w:rsidR="009A0977" w:rsidRDefault="009A0977">
            <w:pPr>
              <w:widowControl w:val="0"/>
              <w:spacing w:before="1" w:line="252" w:lineRule="exact"/>
              <w:ind w:left="462" w:right="41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4. 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</w:t>
            </w:r>
            <w:r>
              <w:rPr>
                <w:rFonts w:ascii="Helvetica Neue" w:hAnsi="Helvetica Neue" w:cs="Arial Unicode MS"/>
                <w:color w:val="000000"/>
                <w:spacing w:val="-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suspect that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account</w:t>
            </w:r>
            <w:r>
              <w:rPr>
                <w:rFonts w:ascii="Helvetica Neue" w:hAnsi="Helvetica Neue" w:cs="Arial Unicode MS"/>
                <w:color w:val="000000"/>
                <w:spacing w:val="46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has been accessed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by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someone without 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E612B"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 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agreement, I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contact the practice as soon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possible</w:t>
            </w:r>
          </w:p>
        </w:tc>
        <w:tc>
          <w:tcPr>
            <w:tcW w:w="1522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8CD1" w14:textId="77777777" w:rsidR="009A0977" w:rsidRDefault="009A0977">
            <w:pPr>
              <w:widowControl w:val="0"/>
              <w:spacing w:before="9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23DD12DB" w14:textId="77777777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374D2D81" w14:textId="77777777" w:rsidTr="00CF4E78">
        <w:trPr>
          <w:trHeight w:hRule="exact" w:val="586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0D0C9196" w14:textId="19875621" w:rsidR="009A0977" w:rsidRDefault="009A0977">
            <w:pPr>
              <w:widowControl w:val="0"/>
              <w:spacing w:before="1" w:line="252" w:lineRule="exact"/>
              <w:ind w:left="462" w:right="349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5. </w:t>
            </w:r>
            <w:r>
              <w:rPr>
                <w:rFonts w:ascii="Helvetica Neue" w:hAnsi="Helvetica Neue" w:cs="Arial Unicode MS"/>
                <w:color w:val="000000"/>
                <w:spacing w:val="4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If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I see information in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my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record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that is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not</w:t>
            </w:r>
            <w:r>
              <w:rPr>
                <w:rFonts w:ascii="Helvetica Neue" w:hAnsi="Helvetica Neue" w:cs="Arial Unicode MS"/>
                <w:color w:val="000000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about me</w:t>
            </w:r>
            <w:r>
              <w:rPr>
                <w:rFonts w:ascii="Helvetica Neue" w:hAnsi="Helvetica Neue" w:cs="Arial Unicode MS"/>
                <w:color w:val="000000"/>
                <w:spacing w:val="3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or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is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inaccurate, I 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>will</w:t>
            </w:r>
            <w:r w:rsidR="00CF4E78"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log out immediately and</w:t>
            </w:r>
            <w:r>
              <w:rPr>
                <w:rFonts w:ascii="Helvetica Neue" w:hAnsi="Helvetica Neue" w:cs="Arial Unicode MS"/>
                <w:color w:val="000000"/>
                <w:spacing w:val="35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contact the practice</w:t>
            </w:r>
            <w:r>
              <w:rPr>
                <w:rFonts w:ascii="Helvetica Neue" w:hAnsi="Helvetica Neue" w:cs="Arial Unicode MS"/>
                <w:color w:val="000000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>as soon as possible</w:t>
            </w:r>
          </w:p>
        </w:tc>
        <w:tc>
          <w:tcPr>
            <w:tcW w:w="1522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39E083" w14:textId="77777777" w:rsidR="009A0977" w:rsidRDefault="009A0977">
            <w:pPr>
              <w:widowControl w:val="0"/>
              <w:spacing w:before="9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6566E432" w14:textId="77777777" w:rsidR="009A0977" w:rsidRDefault="009A0977">
            <w:pPr>
              <w:widowControl w:val="0"/>
              <w:spacing w:before="9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703A75E4" w14:textId="77777777" w:rsidTr="00CF4E78">
        <w:trPr>
          <w:trHeight w:hRule="exact" w:val="587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0" w:type="dxa"/>
              <w:left w:w="462" w:type="dxa"/>
              <w:bottom w:w="0" w:type="dxa"/>
              <w:right w:w="349" w:type="dxa"/>
            </w:tcMar>
            <w:hideMark/>
          </w:tcPr>
          <w:p w14:paraId="26D77173" w14:textId="77777777" w:rsidR="009A0977" w:rsidRDefault="009A0977">
            <w:pPr>
              <w:widowControl w:val="0"/>
              <w:spacing w:before="1" w:line="252" w:lineRule="exact"/>
              <w:ind w:left="462" w:right="349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6.  If I think that I may come under pressure to give access to someone else unwillingly I will contact the practice as soon as possible. </w:t>
            </w:r>
          </w:p>
        </w:tc>
        <w:tc>
          <w:tcPr>
            <w:tcW w:w="1522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281C79" w14:textId="77777777" w:rsidR="009A0977" w:rsidRDefault="009A0977">
            <w:pPr>
              <w:widowControl w:val="0"/>
              <w:jc w:val="center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bdr w:val="none" w:sz="0" w:space="0" w:color="auto" w:frame="1"/>
              </w:rPr>
            </w:pPr>
          </w:p>
          <w:p w14:paraId="47D923AD" w14:textId="77777777" w:rsidR="009A0977" w:rsidRDefault="009A0977">
            <w:pPr>
              <w:widowControl w:val="0"/>
              <w:jc w:val="center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000000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3A985AB1" w14:textId="77777777" w:rsidTr="00CF4E78">
        <w:trPr>
          <w:trHeight w:hRule="exact" w:val="295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C9A810" w14:textId="77777777" w:rsidR="009A0977" w:rsidRDefault="009A0977">
            <w:pPr>
              <w:widowControl w:val="0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Signature</w:t>
            </w:r>
          </w:p>
        </w:tc>
        <w:tc>
          <w:tcPr>
            <w:tcW w:w="1522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412796" w14:textId="77777777" w:rsidR="009A0977" w:rsidRDefault="009A0977">
            <w:pPr>
              <w:widowControl w:val="0"/>
              <w:rPr>
                <w:bdr w:val="none" w:sz="0" w:space="0" w:color="auto" w:frame="1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  <w:t>Date</w:t>
            </w:r>
          </w:p>
        </w:tc>
      </w:tr>
      <w:tr w:rsidR="009A0977" w14:paraId="40EBED1C" w14:textId="77777777" w:rsidTr="00CF4E78">
        <w:trPr>
          <w:trHeight w:hRule="exact" w:val="295"/>
        </w:trPr>
        <w:tc>
          <w:tcPr>
            <w:tcW w:w="8369" w:type="dxa"/>
            <w:gridSpan w:val="6"/>
            <w:tcBorders>
              <w:top w:val="single" w:sz="4" w:space="0" w:color="797979"/>
              <w:left w:val="single" w:sz="4" w:space="0" w:color="000000"/>
              <w:bottom w:val="single" w:sz="4" w:space="0" w:color="797979"/>
              <w:right w:val="single" w:sz="4" w:space="0" w:color="79797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DC10CC" w14:textId="77777777" w:rsidR="009A0977" w:rsidRDefault="009A09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/>
                <w:color w:val="2E759E"/>
                <w:sz w:val="20"/>
                <w:szCs w:val="20"/>
                <w:bdr w:val="none" w:sz="0" w:space="0" w:color="auto" w:frame="1"/>
              </w:rPr>
              <w:t>For practice use only</w:t>
            </w:r>
          </w:p>
        </w:tc>
        <w:tc>
          <w:tcPr>
            <w:tcW w:w="1522" w:type="dxa"/>
            <w:tcBorders>
              <w:top w:val="single" w:sz="4" w:space="0" w:color="797979"/>
              <w:left w:val="single" w:sz="4" w:space="0" w:color="797979"/>
              <w:bottom w:val="single" w:sz="4" w:space="0" w:color="797979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D0313" w14:textId="77777777" w:rsidR="009A0977" w:rsidRDefault="009A0977">
            <w:pPr>
              <w:widowControl w:val="0"/>
              <w:rPr>
                <w:rFonts w:ascii="Calibri" w:eastAsia="Calibri" w:hAnsi="Calibri" w:cs="Calibr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</w:tr>
      <w:tr w:rsidR="009A0977" w14:paraId="53237873" w14:textId="77777777" w:rsidTr="00CF4E78">
        <w:trPr>
          <w:trHeight w:hRule="exact" w:val="278"/>
        </w:trPr>
        <w:tc>
          <w:tcPr>
            <w:tcW w:w="5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35F429A8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Patient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NHS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number</w:t>
            </w:r>
          </w:p>
        </w:tc>
        <w:tc>
          <w:tcPr>
            <w:tcW w:w="4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2EEEDBE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Practice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computer ID</w:t>
            </w:r>
            <w:r>
              <w:rPr>
                <w:rFonts w:ascii="Helvetica Neue" w:hAnsi="Helvetica Neue" w:cs="Arial Unicode MS"/>
                <w:color w:val="2E759D"/>
                <w:spacing w:val="-2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number</w:t>
            </w:r>
          </w:p>
        </w:tc>
      </w:tr>
      <w:tr w:rsidR="009A0977" w14:paraId="1C922EDE" w14:textId="77777777" w:rsidTr="00CF4E78">
        <w:trPr>
          <w:trHeight w:hRule="exact" w:val="771"/>
        </w:trPr>
        <w:tc>
          <w:tcPr>
            <w:tcW w:w="36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806" w:type="dxa"/>
            </w:tcMar>
          </w:tcPr>
          <w:p w14:paraId="12D0B94F" w14:textId="77777777" w:rsidR="009A0977" w:rsidRDefault="009A0977">
            <w:pPr>
              <w:widowControl w:val="0"/>
              <w:ind w:left="102" w:right="806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Identity verified by</w:t>
            </w:r>
            <w:r>
              <w:rPr>
                <w:rFonts w:ascii="Helvetica Neue" w:hAnsi="Helvetica Neue" w:cs="Arial Unicode MS"/>
                <w:color w:val="2E759D"/>
                <w:spacing w:val="18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(initials)</w:t>
            </w:r>
          </w:p>
          <w:p w14:paraId="6C61C3E5" w14:textId="77777777" w:rsidR="009A0977" w:rsidRDefault="009A0977">
            <w:pPr>
              <w:widowControl w:val="0"/>
              <w:ind w:left="102" w:right="806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</w:p>
          <w:p w14:paraId="7DA50ADE" w14:textId="77777777" w:rsidR="009A0977" w:rsidRDefault="009A0977">
            <w:pPr>
              <w:widowControl w:val="0"/>
              <w:ind w:left="102" w:right="806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  <w:tc>
          <w:tcPr>
            <w:tcW w:w="19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3F9EEF65" w14:textId="77777777" w:rsidR="009A0977" w:rsidRDefault="009A0977">
            <w:pPr>
              <w:widowControl w:val="0"/>
              <w:spacing w:line="250" w:lineRule="exact"/>
              <w:ind w:left="104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Method used</w:t>
            </w:r>
          </w:p>
        </w:tc>
        <w:tc>
          <w:tcPr>
            <w:tcW w:w="435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F52BC33" w14:textId="77777777" w:rsidR="009A0977" w:rsidRDefault="009A0977">
            <w:pPr>
              <w:widowControl w:val="0"/>
              <w:spacing w:line="250" w:lineRule="exact"/>
              <w:ind w:right="96"/>
              <w:jc w:val="right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Vouching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  <w:p w14:paraId="340AC772" w14:textId="77777777" w:rsidR="009A0977" w:rsidRDefault="009A0977">
            <w:pPr>
              <w:widowControl w:val="0"/>
              <w:spacing w:line="252" w:lineRule="exact"/>
              <w:ind w:right="97"/>
              <w:jc w:val="righ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Vouching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with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information in record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  <w:br/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Photo ID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and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proof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>of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residence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</w:tc>
      </w:tr>
      <w:tr w:rsidR="009A0977" w14:paraId="3CCE880D" w14:textId="77777777" w:rsidTr="00CF4E78">
        <w:trPr>
          <w:trHeight w:hRule="exact" w:val="269"/>
        </w:trPr>
        <w:tc>
          <w:tcPr>
            <w:tcW w:w="7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2F1CB4F2" w14:textId="77777777" w:rsidR="009A0977" w:rsidRDefault="009A0977">
            <w:pPr>
              <w:widowControl w:val="0"/>
              <w:spacing w:line="250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Documentary evidence provided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</w:tcPr>
          <w:p w14:paraId="7B566786" w14:textId="77777777" w:rsidR="009A0977" w:rsidRDefault="009A0977">
            <w:pPr>
              <w:rPr>
                <w:bdr w:val="none" w:sz="0" w:space="0" w:color="auto" w:frame="1"/>
              </w:rPr>
            </w:pPr>
          </w:p>
        </w:tc>
      </w:tr>
      <w:tr w:rsidR="009A0977" w14:paraId="40E2711E" w14:textId="77777777" w:rsidTr="00CF4E78">
        <w:trPr>
          <w:trHeight w:hRule="exact" w:val="268"/>
        </w:trPr>
        <w:tc>
          <w:tcPr>
            <w:tcW w:w="759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A4624AD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proofErr w:type="spellStart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Authorised</w:t>
            </w:r>
            <w:proofErr w:type="spellEnd"/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 by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4" w:type="dxa"/>
              <w:bottom w:w="0" w:type="dxa"/>
              <w:right w:w="0" w:type="dxa"/>
            </w:tcMar>
            <w:hideMark/>
          </w:tcPr>
          <w:p w14:paraId="4FF9E567" w14:textId="77777777" w:rsidR="009A0977" w:rsidRDefault="009A0977">
            <w:pPr>
              <w:widowControl w:val="0"/>
              <w:spacing w:line="250" w:lineRule="exact"/>
              <w:ind w:left="104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</w:t>
            </w:r>
          </w:p>
        </w:tc>
      </w:tr>
      <w:tr w:rsidR="009A0977" w14:paraId="6F98CE08" w14:textId="77777777" w:rsidTr="00CF4E78">
        <w:trPr>
          <w:trHeight w:val="266"/>
        </w:trPr>
        <w:tc>
          <w:tcPr>
            <w:tcW w:w="9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4A1A576D" w14:textId="77777777" w:rsidR="009A0977" w:rsidRDefault="009A0977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 account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created</w:t>
            </w:r>
          </w:p>
        </w:tc>
      </w:tr>
      <w:tr w:rsidR="009A0977" w14:paraId="290409B7" w14:textId="77777777" w:rsidTr="00CF4E78">
        <w:trPr>
          <w:trHeight w:val="259"/>
        </w:trPr>
        <w:tc>
          <w:tcPr>
            <w:tcW w:w="9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5424F627" w14:textId="77FFF046" w:rsidR="009A0977" w:rsidRDefault="009A0977" w:rsidP="00CF4E78">
            <w:pPr>
              <w:widowControl w:val="0"/>
              <w:spacing w:line="250" w:lineRule="exact"/>
              <w:ind w:left="102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Date login credentials</w:t>
            </w:r>
            <w:r>
              <w:rPr>
                <w:rFonts w:ascii="Helvetica Neue" w:hAnsi="Helvetica Neue" w:cs="Arial Unicode MS"/>
                <w:color w:val="2E759D"/>
                <w:spacing w:val="-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emailed/given</w:t>
            </w:r>
          </w:p>
        </w:tc>
      </w:tr>
      <w:tr w:rsidR="009A0977" w14:paraId="2A115E1B" w14:textId="77777777" w:rsidTr="005E612B">
        <w:trPr>
          <w:trHeight w:hRule="exact" w:val="1611"/>
        </w:trPr>
        <w:tc>
          <w:tcPr>
            <w:tcW w:w="5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AF57944" w14:textId="77777777" w:rsidR="009A0977" w:rsidRDefault="009A0977">
            <w:pPr>
              <w:widowControl w:val="0"/>
              <w:spacing w:line="249" w:lineRule="exact"/>
              <w:ind w:left="102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Level of record access enabled</w:t>
            </w:r>
          </w:p>
          <w:p w14:paraId="74B2E3B9" w14:textId="2B224642" w:rsidR="005E612B" w:rsidRDefault="005E612B" w:rsidP="005E612B">
            <w:pPr>
              <w:widowControl w:val="0"/>
              <w:ind w:left="2412" w:right="97" w:hanging="142"/>
              <w:jc w:val="center"/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 xml:space="preserve">                          </w:t>
            </w:r>
            <w:bookmarkStart w:id="1" w:name="_GoBack"/>
            <w:bookmarkEnd w:id="1"/>
            <w:r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 xml:space="preserve">Detailed coded record </w:t>
            </w:r>
            <w:r>
              <w:rPr>
                <w:rFonts w:ascii="Arial Unicode MS" w:hAnsi="Arial Unicode MS" w:cs="Arial Unicode MS" w:hint="eastAsia"/>
                <w:color w:val="2E759E"/>
                <w:sz w:val="20"/>
                <w:szCs w:val="20"/>
                <w:bdr w:val="none" w:sz="0" w:space="0" w:color="auto" w:frame="1"/>
              </w:rPr>
              <w:t>□</w:t>
            </w:r>
          </w:p>
          <w:p w14:paraId="5639D9A1" w14:textId="16171BF2" w:rsidR="009A0977" w:rsidRDefault="005E612B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E"/>
                <w:spacing w:val="19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>Full Record Access</w:t>
            </w:r>
            <w:r w:rsidR="009A0977"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A0977">
              <w:rPr>
                <w:rFonts w:ascii="Arial Unicode MS" w:hAnsi="Arial Unicode MS" w:cs="Arial Unicode MS" w:hint="eastAsia"/>
                <w:color w:val="2E759E"/>
                <w:sz w:val="20"/>
                <w:szCs w:val="20"/>
                <w:bdr w:val="none" w:sz="0" w:space="0" w:color="auto" w:frame="1"/>
              </w:rPr>
              <w:t>□</w:t>
            </w:r>
            <w:r w:rsidR="009A0977">
              <w:rPr>
                <w:rFonts w:ascii="Helvetica Neue" w:hAnsi="Helvetica Neue" w:cs="Arial Unicode MS"/>
                <w:color w:val="2E759E"/>
                <w:spacing w:val="19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045ECA9C" w14:textId="77777777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D"/>
                <w:spacing w:val="23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All prospective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D"/>
                <w:spacing w:val="23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438F8356" w14:textId="77777777" w:rsidR="009A0977" w:rsidRDefault="009A0977">
            <w:pPr>
              <w:widowControl w:val="0"/>
              <w:ind w:left="2412" w:right="97" w:hanging="142"/>
              <w:jc w:val="right"/>
              <w:rPr>
                <w:rFonts w:ascii="Helvetica Neue" w:eastAsia="Helvetica Neue" w:hAnsi="Helvetica Neue" w:cs="Helvetica Neue"/>
                <w:color w:val="2E759D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pacing w:val="23"/>
                <w:sz w:val="20"/>
                <w:szCs w:val="20"/>
                <w:bdr w:val="none" w:sz="0" w:space="0" w:color="auto" w:frame="1"/>
              </w:rPr>
              <w:t>All r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 xml:space="preserve">etrospective </w:t>
            </w:r>
            <w:r>
              <w:rPr>
                <w:rFonts w:ascii="Arial Unicode MS" w:hAnsi="Arial Unicode MS" w:cs="Arial Unicode MS" w:hint="eastAsia"/>
                <w:color w:val="2E759D"/>
                <w:sz w:val="20"/>
                <w:szCs w:val="20"/>
                <w:bdr w:val="none" w:sz="0" w:space="0" w:color="auto" w:frame="1"/>
              </w:rPr>
              <w:t>□</w:t>
            </w:r>
          </w:p>
          <w:p w14:paraId="73AE4AB6" w14:textId="77777777" w:rsidR="009A0977" w:rsidRDefault="009A0977">
            <w:pPr>
              <w:widowControl w:val="0"/>
              <w:spacing w:before="2"/>
              <w:ind w:left="2128" w:right="97" w:hanging="142"/>
              <w:jc w:val="right"/>
              <w:rPr>
                <w:rFonts w:ascii="Arial" w:hAnsi="Arial" w:cs="Arial Unicode MS"/>
                <w:color w:val="000000"/>
                <w:sz w:val="22"/>
                <w:szCs w:val="22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E"/>
                <w:sz w:val="20"/>
                <w:szCs w:val="20"/>
                <w:bdr w:val="none" w:sz="0" w:space="0" w:color="auto" w:frame="1"/>
              </w:rPr>
              <w:t>Other limited parts</w:t>
            </w:r>
            <w:r>
              <w:rPr>
                <w:rFonts w:ascii="Arial Unicode MS" w:hAnsi="Arial Unicode MS" w:cs="Arial Unicode MS" w:hint="eastAsia"/>
                <w:color w:val="2E759E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E"/>
                <w:spacing w:val="20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Arial Unicode MS" w:hAnsi="Arial Unicode MS" w:cs="Arial Unicode MS" w:hint="eastAsia"/>
                <w:color w:val="2E759E"/>
                <w:sz w:val="20"/>
                <w:szCs w:val="20"/>
                <w:bdr w:val="none" w:sz="0" w:space="0" w:color="auto" w:frame="1"/>
              </w:rPr>
              <w:t>□</w:t>
            </w:r>
            <w:r>
              <w:rPr>
                <w:rFonts w:ascii="Helvetica Neue" w:hAnsi="Helvetica Neue" w:cs="Arial Unicode MS"/>
                <w:color w:val="2E759E"/>
                <w:spacing w:val="22"/>
                <w:sz w:val="20"/>
                <w:szCs w:val="20"/>
                <w:bdr w:val="none" w:sz="0" w:space="0" w:color="auto" w:frame="1"/>
              </w:rPr>
              <w:t xml:space="preserve"> </w:t>
            </w:r>
          </w:p>
        </w:tc>
        <w:tc>
          <w:tcPr>
            <w:tcW w:w="4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271" w:type="dxa"/>
              <w:bottom w:w="0" w:type="dxa"/>
              <w:right w:w="0" w:type="dxa"/>
            </w:tcMar>
            <w:hideMark/>
          </w:tcPr>
          <w:p w14:paraId="00752B78" w14:textId="77777777" w:rsidR="009A0977" w:rsidRDefault="009A0977">
            <w:pPr>
              <w:widowControl w:val="0"/>
              <w:spacing w:line="250" w:lineRule="exact"/>
              <w:ind w:left="1271" w:hanging="1271"/>
              <w:rPr>
                <w:rFonts w:ascii="Arial" w:hAnsi="Arial" w:cs="Arial Unicode MS"/>
                <w:color w:val="000000"/>
                <w:bdr w:val="none" w:sz="0" w:space="0" w:color="auto" w:frame="1"/>
              </w:rPr>
            </w:pP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Notes /</w:t>
            </w:r>
            <w:r>
              <w:rPr>
                <w:rFonts w:ascii="Helvetica Neue" w:hAnsi="Helvetica Neue" w:cs="Arial Unicode MS"/>
                <w:color w:val="2E759D"/>
                <w:spacing w:val="1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Fonts w:ascii="Helvetica Neue" w:hAnsi="Helvetica Neue" w:cs="Arial Unicode MS"/>
                <w:color w:val="2E759D"/>
                <w:sz w:val="20"/>
                <w:szCs w:val="20"/>
                <w:bdr w:val="none" w:sz="0" w:space="0" w:color="auto" w:frame="1"/>
              </w:rPr>
              <w:t>explanation</w:t>
            </w:r>
          </w:p>
        </w:tc>
      </w:tr>
      <w:tr w:rsidR="009A0977" w14:paraId="21DC199B" w14:textId="77777777" w:rsidTr="00CF4E78">
        <w:trPr>
          <w:trHeight w:hRule="exact" w:val="330"/>
        </w:trPr>
        <w:tc>
          <w:tcPr>
            <w:tcW w:w="5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7753FE89" w14:textId="30B1A7CA" w:rsidR="009A0977" w:rsidRDefault="009A0977">
            <w:pPr>
              <w:widowControl w:val="0"/>
              <w:spacing w:line="249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Date clinical assurance completed</w:t>
            </w:r>
            <w:r w:rsidR="00CF4E78"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 xml:space="preserve"> if required</w:t>
            </w:r>
          </w:p>
        </w:tc>
        <w:tc>
          <w:tcPr>
            <w:tcW w:w="4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8B31C" w14:textId="77777777" w:rsidR="009A0977" w:rsidRDefault="009A0977">
            <w:pPr>
              <w:widowControl w:val="0"/>
              <w:spacing w:line="250" w:lineRule="exact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Assured by (initials)</w:t>
            </w:r>
          </w:p>
        </w:tc>
      </w:tr>
      <w:tr w:rsidR="009A0977" w14:paraId="0C1CF77B" w14:textId="77777777" w:rsidTr="00CF4E78">
        <w:trPr>
          <w:trHeight w:val="680"/>
        </w:trPr>
        <w:tc>
          <w:tcPr>
            <w:tcW w:w="989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2" w:type="dxa"/>
              <w:bottom w:w="0" w:type="dxa"/>
              <w:right w:w="0" w:type="dxa"/>
            </w:tcMar>
            <w:hideMark/>
          </w:tcPr>
          <w:p w14:paraId="13CF2075" w14:textId="77777777" w:rsidR="009A0977" w:rsidRDefault="009A0977">
            <w:pPr>
              <w:widowControl w:val="0"/>
              <w:spacing w:line="249" w:lineRule="exact"/>
              <w:ind w:left="102"/>
              <w:rPr>
                <w:bdr w:val="none" w:sz="0" w:space="0" w:color="auto" w:frame="1"/>
              </w:rPr>
            </w:pPr>
            <w:r>
              <w:rPr>
                <w:rFonts w:ascii="Helvetica Neue" w:eastAsia="Calibri" w:hAnsi="Helvetica Neue" w:cs="Calibri"/>
                <w:color w:val="2E759D"/>
                <w:sz w:val="20"/>
                <w:szCs w:val="20"/>
                <w:bdr w:val="none" w:sz="0" w:space="0" w:color="auto" w:frame="1"/>
              </w:rPr>
              <w:t>Reason for refusal if record access is refused after clinical assurance.</w:t>
            </w:r>
          </w:p>
        </w:tc>
      </w:tr>
    </w:tbl>
    <w:p w14:paraId="3ABCAD12" w14:textId="36E8A299" w:rsidR="0041314F" w:rsidRDefault="0041314F" w:rsidP="009A0977">
      <w:pPr>
        <w:pStyle w:val="POLbullets"/>
        <w:numPr>
          <w:ilvl w:val="0"/>
          <w:numId w:val="0"/>
        </w:numPr>
      </w:pPr>
    </w:p>
    <w:sectPr w:rsidR="0041314F" w:rsidSect="00503EBB">
      <w:headerReference w:type="default" r:id="rId9"/>
      <w:footerReference w:type="default" r:id="rId10"/>
      <w:pgSz w:w="11906" w:h="16838"/>
      <w:pgMar w:top="1440" w:right="1274" w:bottom="851" w:left="1276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18F8B" w14:textId="77777777" w:rsidR="00AD4CA7" w:rsidRDefault="00AD4CA7" w:rsidP="00A00FAF">
      <w:r>
        <w:separator/>
      </w:r>
    </w:p>
  </w:endnote>
  <w:endnote w:type="continuationSeparator" w:id="0">
    <w:p w14:paraId="0B8DE953" w14:textId="77777777" w:rsidR="00AD4CA7" w:rsidRDefault="00AD4CA7" w:rsidP="00A00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9735C1" w14:textId="527163B9" w:rsidR="00000010" w:rsidRPr="00503EBB" w:rsidRDefault="00503EBB">
    <w:pPr>
      <w:pStyle w:val="Footer"/>
      <w:rPr>
        <w:rFonts w:ascii="Arial" w:hAnsi="Arial" w:cs="Arial"/>
        <w:color w:val="82898F"/>
        <w:sz w:val="18"/>
        <w:szCs w:val="20"/>
      </w:rPr>
    </w:pPr>
    <w:r w:rsidRPr="00AD0EF3">
      <w:rPr>
        <w:noProof/>
        <w:color w:val="FFFFFF" w:themeColor="background1"/>
        <w:bdr w:val="none" w:sz="0" w:space="0" w:color="auto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28B11E" wp14:editId="27E72A22">
              <wp:simplePos x="0" y="0"/>
              <wp:positionH relativeFrom="page">
                <wp:align>left</wp:align>
              </wp:positionH>
              <wp:positionV relativeFrom="page">
                <wp:posOffset>10125075</wp:posOffset>
              </wp:positionV>
              <wp:extent cx="7543800" cy="542925"/>
              <wp:effectExtent l="0" t="0" r="1905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542925"/>
                      </a:xfrm>
                      <a:prstGeom prst="rect">
                        <a:avLst/>
                      </a:prstGeom>
                      <a:solidFill>
                        <a:srgbClr val="002B5C"/>
                      </a:solidFill>
                      <a:ln>
                        <a:solidFill>
                          <a:srgbClr val="002B5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mv="urn:schemas-microsoft-com:mac:vml" xmlns:mo="http://schemas.microsoft.com/office/mac/office/2008/main">
          <w:pict>
            <v:rect w14:anchorId="24A95BA5" id="Rectangle 3" o:spid="_x0000_s1026" style="position:absolute;margin-left:0;margin-top:797.25pt;width:594pt;height:42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4JulQIAAK4FAAAOAAAAZHJzL2Uyb0RvYy54bWysVE1v2zAMvQ/YfxB0X+24ydoGdYosRYcB&#10;RVu0HXpWZCk2IEsapcTJfv0oyXY/VuxQLAdFFMlH8pnk+cW+VWQnwDVGl3RylFMiNDdVozcl/fl4&#10;9eWUEueZrpgyWpT0IBy9WHz+dN7ZuShMbVQlgCCIdvPOlrT23s6zzPFatMwdGSs0KqWBlnkUYZNV&#10;wDpEb1VW5PnXrDNQWTBcOIevl0lJFxFfSsH9rZROeKJKirn5eEI81+HMFudsvgFm64b3abAPZNGy&#10;RmPQEeqSeUa20PwF1TYcjDPSH3HTZkbKhotYA1Yzyd9U81AzK2ItSI6zI03u/8Hym90dkKYq6TEl&#10;mrX4ie6RNKY3SpDjQE9n3RytHuwd9JLDa6h1L6EN/1gF2UdKDyOlYu8Jx8eT2fT4NEfmOepm0+Ks&#10;mAXQ7NnbgvPfhWlJuJQUMHpkku2unU+mg0kI5oxqqqtGqSjAZr1SQHYsfN68+DZb9eivzJT+mCdm&#10;GVyzQEEqOt78QYkAqPS9kMgdllnElGPXijEhxrnQfpJUNatEynOW429IM/R58IiURMCALLG+EbsH&#10;GCwTyICdCOrtg6uITT865/9KLDmPHjGy0X50bhtt4D0AhVX1kZP9QFKiJrC0NtUBOwtMGjln+VWD&#10;H/iaOX/HAGcMewL3hr/FQyrTldT0N0pqA7/few/22PqopaTDmS2p+7VlIChRPzQOxdlkOg1DHoXp&#10;7KRAAV5q1i81etuuDPbNBDeU5fEa7L0arhJM+4TrZRmiooppjrFLyj0MwsqnXYILiovlMprhYFvm&#10;r/WD5QE8sBoa+HH/xMD2Xe5xPm7MMN9s/qbZk23w1Ga59UY2cRKeee35xqUQG6dfYGHrvJSj1fOa&#10;XfwBAAD//wMAUEsDBBQABgAIAAAAIQD7y5/L4QAAAAsBAAAPAAAAZHJzL2Rvd25yZXYueG1sTI/B&#10;TsMwEETvSPyDtUjcqF1oKzeNUyFUJCROhArBzY2dODReh9htw9+zPdHb7sxq9k2+Hn3HjnaIbUAF&#10;04kAZrEKpsVGwfb9+U4Ci0mj0V1Aq+DXRlgX11e5zkw44Zs9lqlhFIIx0wpcSn3Geayc9TpOQm+R&#10;vDoMXidah4abQZ8o3Hf8XogF97pF+uB0b5+crfblwSvY7J38GeTLa7P5mNVf9XfYlg+fSt3ejI8r&#10;YMmO6f8YzviEDgUx7cIBTWSdAiqSSJ0vZ3NgZ38qJWk7mhZSCOBFzi87FH8AAAD//wMAUEsBAi0A&#10;FAAGAAgAAAAhALaDOJL+AAAA4QEAABMAAAAAAAAAAAAAAAAAAAAAAFtDb250ZW50X1R5cGVzXS54&#10;bWxQSwECLQAUAAYACAAAACEAOP0h/9YAAACUAQAACwAAAAAAAAAAAAAAAAAvAQAAX3JlbHMvLnJl&#10;bHNQSwECLQAUAAYACAAAACEASfOCbpUCAACuBQAADgAAAAAAAAAAAAAAAAAuAgAAZHJzL2Uyb0Rv&#10;Yy54bWxQSwECLQAUAAYACAAAACEA+8ufy+EAAAALAQAADwAAAAAAAAAAAAAAAADvBAAAZHJzL2Rv&#10;d25yZXYueG1sUEsFBgAAAAAEAAQA8wAAAP0FAAAAAA==&#10;" fillcolor="#002b5c" strokecolor="#002b5c" strokeweight="1pt">
              <w10:wrap anchorx="page" anchory="page"/>
            </v:rect>
          </w:pict>
        </mc:Fallback>
      </mc:AlternateContent>
    </w:r>
    <w:r w:rsidR="009A0977" w:rsidRPr="009A0977">
      <w:rPr>
        <w:rFonts w:ascii="Arial" w:hAnsi="Arial" w:cs="Arial"/>
        <w:color w:val="FFFFFF" w:themeColor="background1"/>
        <w:sz w:val="18"/>
        <w:szCs w:val="20"/>
      </w:rPr>
      <w:t>Application form for online acces</w:t>
    </w:r>
    <w:r w:rsidR="002959EF">
      <w:rPr>
        <w:rFonts w:ascii="Arial" w:hAnsi="Arial" w:cs="Arial"/>
        <w:color w:val="FFFFFF" w:themeColor="background1"/>
        <w:sz w:val="18"/>
        <w:szCs w:val="20"/>
      </w:rPr>
      <w:t>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FB8635" w14:textId="77777777" w:rsidR="00AD4CA7" w:rsidRDefault="00AD4CA7" w:rsidP="00A00FAF">
      <w:bookmarkStart w:id="0" w:name="_Hlk509239153"/>
      <w:bookmarkEnd w:id="0"/>
      <w:r>
        <w:separator/>
      </w:r>
    </w:p>
  </w:footnote>
  <w:footnote w:type="continuationSeparator" w:id="0">
    <w:p w14:paraId="7C49A6F2" w14:textId="77777777" w:rsidR="00AD4CA7" w:rsidRDefault="00AD4CA7" w:rsidP="00A00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4C0AE" w14:textId="638C5A9B" w:rsidR="00CF4E78" w:rsidRDefault="00CF4E78" w:rsidP="00CF4E78">
    <w:pPr>
      <w:rPr>
        <w:rStyle w:val="Strong"/>
        <w:b w:val="0"/>
      </w:rPr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31AF274E" wp14:editId="02ACD338">
          <wp:simplePos x="0" y="0"/>
          <wp:positionH relativeFrom="column">
            <wp:posOffset>-29210</wp:posOffset>
          </wp:positionH>
          <wp:positionV relativeFrom="paragraph">
            <wp:posOffset>-297180</wp:posOffset>
          </wp:positionV>
          <wp:extent cx="1323975" cy="666750"/>
          <wp:effectExtent l="0" t="0" r="9525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5E87AB" w14:textId="3F64F47A" w:rsidR="00CF4E78" w:rsidRPr="00CF4E78" w:rsidRDefault="00CF4E78" w:rsidP="00CF4E78">
    <w:pPr>
      <w:pStyle w:val="Footer"/>
      <w:tabs>
        <w:tab w:val="right" w:pos="8820"/>
      </w:tabs>
      <w:ind w:right="-154"/>
      <w:rPr>
        <w:b/>
        <w:i/>
        <w:iCs/>
        <w:color w:val="008080"/>
        <w:sz w:val="16"/>
        <w:szCs w:val="16"/>
      </w:rPr>
    </w:pPr>
    <w:r>
      <w:rPr>
        <w:b/>
        <w:bCs/>
        <w:i/>
        <w:iCs/>
        <w:color w:val="008080"/>
        <w:sz w:val="16"/>
        <w:szCs w:val="16"/>
      </w:rPr>
      <w:t xml:space="preserve">                                                  </w:t>
    </w:r>
    <w:r>
      <w:rPr>
        <w:b/>
        <w:i/>
        <w:iCs/>
      </w:rPr>
      <w:t xml:space="preserve"> </w:t>
    </w:r>
    <w:r>
      <w:rPr>
        <w:b/>
        <w:color w:val="000000"/>
      </w:rPr>
      <w:t xml:space="preserve">1-5 </w:t>
    </w:r>
    <w:proofErr w:type="spellStart"/>
    <w:r>
      <w:rPr>
        <w:b/>
        <w:color w:val="000000"/>
      </w:rPr>
      <w:t>Ashfield</w:t>
    </w:r>
    <w:proofErr w:type="spellEnd"/>
    <w:r>
      <w:rPr>
        <w:b/>
        <w:color w:val="000000"/>
      </w:rPr>
      <w:t xml:space="preserve"> Crescent, Cheadle, Cheshire SK8 1BH. Tel. 0161 426 9090  </w:t>
    </w:r>
  </w:p>
  <w:p w14:paraId="578782B6" w14:textId="77777777" w:rsidR="00CF4E78" w:rsidRDefault="00CF4E78" w:rsidP="00CF4E78">
    <w:pPr>
      <w:pStyle w:val="Footer"/>
      <w:tabs>
        <w:tab w:val="right" w:pos="8820"/>
      </w:tabs>
      <w:ind w:right="-154"/>
      <w:rPr>
        <w:i/>
        <w:iCs/>
        <w:sz w:val="16"/>
        <w:szCs w:val="16"/>
      </w:rPr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3765FA4" wp14:editId="6F3FBBE4">
              <wp:simplePos x="0" y="0"/>
              <wp:positionH relativeFrom="column">
                <wp:posOffset>-491490</wp:posOffset>
              </wp:positionH>
              <wp:positionV relativeFrom="paragraph">
                <wp:posOffset>83820</wp:posOffset>
              </wp:positionV>
              <wp:extent cx="6863715" cy="0"/>
              <wp:effectExtent l="0" t="19050" r="13335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371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8.7pt,6.6pt" to="501.7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KbKgIAAEgEAAAOAAAAZHJzL2Uyb0RvYy54bWysVMuu2jAU3FfqP1jeQxIurxsRrqoEurlt&#10;kaAfYGyHWNexLdsQUNV/77EJtLSbqurG+HE8mTMzZvFybiU6ceuEVgXOhilGXFHNhDoU+OtuPZhj&#10;5DxRjEiteIEv3OGX5ft3i87kfKQbLRm3CECUyztT4MZ7kyeJow1viRtqwxUc1tq2xMPSHhJmSQfo&#10;rUxGaTpNOm2ZsZpy52C3uh7iZcSva079l7p23CNZYODm42jjuA9jslyQ/GCJaQTtaZB/YNESoeCj&#10;d6iKeIKOVvwB1QpqtdO1H1LdJrquBeWxB+gmS3/rZtsQw2MvII4zd5nc/4Oln08biwQD7zBSpAWL&#10;tt4ScWg8KrVSIKC2KAs6dcblUF6qjQ2d0rPamldN3xxSumyIOvDId3cxABJvJA9XwsIZ+Nq++6QZ&#10;1JCj11G0c23bAAlyoHP05nL3hp89orA5nU+fZtkEI3o7S0h+u2is8x+5blGYFFgKFWQjOTm9Og/U&#10;ofRWEraVXgspo/VSoa7AE0CGdNDWgBAeovC2a3pDnZaChfJw0dnDvpQWnUiIUzpLy5gggH8os/qo&#10;WIRvOGGrfu6JkNc51EsV8KA5INjPrnn59pw+r+ar+XgwHk1Xg3FaVYMP63I8mK6z2aR6qsqyyr6H&#10;7rJx3gjGuArsbtnNxn+Xjf4VXVN3T+9dmOQRPSoIZG+/kXR0Nxh6jcZes8vGBrGD0RDXWNw/rfAe&#10;fl3Hqp9/AMsfAAAA//8DAFBLAwQUAAYACAAAACEAPnZeWd4AAAAKAQAADwAAAGRycy9kb3ducmV2&#10;LnhtbEyPwU7DMAyG70i8Q2QkbltCyyiUphNCghMcVjZxTRvTdiRO1aRb4enJxAGO9v/p9+diPVvD&#10;Djj63pGEq6UAhtQ43VMrYfv2tLgF5oMirYwjlPCFHtbl+Vmhcu2OtMFDFVoWS8jnSkIXwpBz7psO&#10;rfJLNyDF7MONVoU4ji3XozrGcmt4IsQNt6qneKFTAz522HxWk5VQTWr/Uie71q/SvXn9vnufs+dU&#10;ysuL+eEeWMA5/MFw0o/qUEan2k2kPTMSFll2HdEYpAmwEyBEugJW/254WfD/L5Q/AAAA//8DAFBL&#10;AQItABQABgAIAAAAIQC2gziS/gAAAOEBAAATAAAAAAAAAAAAAAAAAAAAAABbQ29udGVudF9UeXBl&#10;c10ueG1sUEsBAi0AFAAGAAgAAAAhADj9If/WAAAAlAEAAAsAAAAAAAAAAAAAAAAALwEAAF9yZWxz&#10;Ly5yZWxzUEsBAi0AFAAGAAgAAAAhAOIacpsqAgAASAQAAA4AAAAAAAAAAAAAAAAALgIAAGRycy9l&#10;Mm9Eb2MueG1sUEsBAi0AFAAGAAgAAAAhAD52XlneAAAACgEAAA8AAAAAAAAAAAAAAAAAhAQAAGRy&#10;cy9kb3ducmV2LnhtbFBLBQYAAAAABAAEAPMAAACPBQAAAAA=&#10;" strokecolor="#0070c0" strokeweight="4.5pt">
              <v:stroke linestyle="thickThin"/>
            </v:line>
          </w:pict>
        </mc:Fallback>
      </mc:AlternateContent>
    </w:r>
    <w:r>
      <w:rPr>
        <w:b/>
        <w:bCs/>
        <w:i/>
        <w:iCs/>
        <w:color w:val="008080"/>
        <w:sz w:val="16"/>
        <w:szCs w:val="16"/>
      </w:rPr>
      <w:t xml:space="preserve">             </w:t>
    </w:r>
    <w:r>
      <w:rPr>
        <w:i/>
        <w:iCs/>
        <w:sz w:val="16"/>
        <w:szCs w:val="16"/>
      </w:rPr>
      <w:t xml:space="preserve">                                                                 </w:t>
    </w:r>
  </w:p>
  <w:p w14:paraId="2BD03CA8" w14:textId="361C5CFC" w:rsidR="00F55B44" w:rsidRDefault="00CF4E78" w:rsidP="00CF4E78">
    <w:pPr>
      <w:pStyle w:val="Footer"/>
      <w:tabs>
        <w:tab w:val="right" w:pos="8820"/>
      </w:tabs>
      <w:ind w:right="-154"/>
      <w:jc w:val="center"/>
    </w:pPr>
    <w:r>
      <w:rPr>
        <w:b/>
        <w:u w:val="single"/>
      </w:rPr>
      <w:t xml:space="preserve"> *Y</w:t>
    </w:r>
    <w:r w:rsidR="007C2311">
      <w:rPr>
        <w:b/>
        <w:u w:val="single"/>
      </w:rPr>
      <w:t>ou must provide in person, 1 form</w:t>
    </w:r>
    <w:r w:rsidRPr="004301B9">
      <w:rPr>
        <w:b/>
        <w:u w:val="single"/>
      </w:rPr>
      <w:t xml:space="preserve"> of ID</w:t>
    </w:r>
    <w:r>
      <w:rPr>
        <w:b/>
        <w:u w:val="single"/>
      </w:rPr>
      <w:t xml:space="preserve"> e.g</w:t>
    </w:r>
    <w:r w:rsidRPr="004301B9">
      <w:rPr>
        <w:b/>
        <w:u w:val="single"/>
      </w:rPr>
      <w:t xml:space="preserve">. Passport/driving </w:t>
    </w:r>
    <w:proofErr w:type="spellStart"/>
    <w:r w:rsidRPr="004301B9">
      <w:rPr>
        <w:b/>
        <w:u w:val="single"/>
      </w:rPr>
      <w:t>licence</w:t>
    </w:r>
    <w:proofErr w:type="spellEnd"/>
    <w:r w:rsidRPr="004301B9">
      <w:rPr>
        <w:b/>
        <w:u w:val="single"/>
      </w:rPr>
      <w:t xml:space="preserve"> + </w:t>
    </w:r>
    <w:r>
      <w:rPr>
        <w:b/>
        <w:u w:val="single"/>
      </w:rPr>
      <w:t>utility bill/bank statement*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E528E"/>
    <w:multiLevelType w:val="hybridMultilevel"/>
    <w:tmpl w:val="B5D64584"/>
    <w:lvl w:ilvl="0" w:tplc="213A074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>
    <w:nsid w:val="1BE02409"/>
    <w:multiLevelType w:val="hybridMultilevel"/>
    <w:tmpl w:val="4D088B6A"/>
    <w:numStyleLink w:val="Bullet"/>
  </w:abstractNum>
  <w:abstractNum w:abstractNumId="2">
    <w:nsid w:val="32BA50F8"/>
    <w:multiLevelType w:val="hybridMultilevel"/>
    <w:tmpl w:val="C352AD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F6818"/>
    <w:multiLevelType w:val="hybridMultilevel"/>
    <w:tmpl w:val="4D088B6A"/>
    <w:styleLink w:val="Bullet"/>
    <w:lvl w:ilvl="0" w:tplc="D0585AAC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8637FA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49C66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4A4F4E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4C0E76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76863A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A49D1C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68246C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4A93AA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D9F3CF9"/>
    <w:multiLevelType w:val="hybridMultilevel"/>
    <w:tmpl w:val="BBE49BE0"/>
    <w:lvl w:ilvl="0" w:tplc="7540B468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8ED29E">
      <w:start w:val="1"/>
      <w:numFmt w:val="bullet"/>
      <w:lvlText w:val="•"/>
      <w:lvlJc w:val="left"/>
      <w:pPr>
        <w:ind w:left="3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24DE4E">
      <w:start w:val="1"/>
      <w:numFmt w:val="bullet"/>
      <w:lvlText w:val="•"/>
      <w:lvlJc w:val="left"/>
      <w:pPr>
        <w:ind w:left="5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0AD75A">
      <w:start w:val="1"/>
      <w:numFmt w:val="bullet"/>
      <w:lvlText w:val="•"/>
      <w:lvlJc w:val="left"/>
      <w:pPr>
        <w:ind w:left="7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2C9F4E">
      <w:start w:val="1"/>
      <w:numFmt w:val="bullet"/>
      <w:lvlText w:val="•"/>
      <w:lvlJc w:val="left"/>
      <w:pPr>
        <w:ind w:left="90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261470">
      <w:start w:val="1"/>
      <w:numFmt w:val="bullet"/>
      <w:lvlText w:val="•"/>
      <w:lvlJc w:val="left"/>
      <w:pPr>
        <w:ind w:left="108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CB930">
      <w:start w:val="1"/>
      <w:numFmt w:val="bullet"/>
      <w:lvlText w:val="•"/>
      <w:lvlJc w:val="left"/>
      <w:pPr>
        <w:ind w:left="126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0FAE5C4">
      <w:start w:val="1"/>
      <w:numFmt w:val="bullet"/>
      <w:lvlText w:val="•"/>
      <w:lvlJc w:val="left"/>
      <w:pPr>
        <w:ind w:left="144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E05718">
      <w:start w:val="1"/>
      <w:numFmt w:val="bullet"/>
      <w:lvlText w:val="•"/>
      <w:lvlJc w:val="left"/>
      <w:pPr>
        <w:ind w:left="1620" w:hanging="1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B587B2C"/>
    <w:multiLevelType w:val="hybridMultilevel"/>
    <w:tmpl w:val="869A2C78"/>
    <w:lvl w:ilvl="0" w:tplc="BB368D54">
      <w:start w:val="1"/>
      <w:numFmt w:val="bullet"/>
      <w:pStyle w:val="POL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87"/>
    <w:rsid w:val="00000010"/>
    <w:rsid w:val="00016720"/>
    <w:rsid w:val="00020388"/>
    <w:rsid w:val="00026587"/>
    <w:rsid w:val="00160950"/>
    <w:rsid w:val="001654F1"/>
    <w:rsid w:val="002755D8"/>
    <w:rsid w:val="00287E50"/>
    <w:rsid w:val="002959EF"/>
    <w:rsid w:val="002B4008"/>
    <w:rsid w:val="002E1E62"/>
    <w:rsid w:val="003711FC"/>
    <w:rsid w:val="003C486E"/>
    <w:rsid w:val="0041314F"/>
    <w:rsid w:val="00447849"/>
    <w:rsid w:val="00503EBB"/>
    <w:rsid w:val="0055016D"/>
    <w:rsid w:val="00551AFE"/>
    <w:rsid w:val="005E612B"/>
    <w:rsid w:val="006974C7"/>
    <w:rsid w:val="0075077C"/>
    <w:rsid w:val="007C2311"/>
    <w:rsid w:val="009A0977"/>
    <w:rsid w:val="00A00FAF"/>
    <w:rsid w:val="00A90F8C"/>
    <w:rsid w:val="00AD0EF3"/>
    <w:rsid w:val="00AD4CA7"/>
    <w:rsid w:val="00AE46A5"/>
    <w:rsid w:val="00B77C84"/>
    <w:rsid w:val="00B90DCC"/>
    <w:rsid w:val="00BC52FC"/>
    <w:rsid w:val="00C968C6"/>
    <w:rsid w:val="00CF4E78"/>
    <w:rsid w:val="00DA10E5"/>
    <w:rsid w:val="00DD7EA6"/>
    <w:rsid w:val="00E56081"/>
    <w:rsid w:val="00E65C60"/>
    <w:rsid w:val="00EB2FAD"/>
    <w:rsid w:val="00F068DC"/>
    <w:rsid w:val="00F23C83"/>
    <w:rsid w:val="00F44E55"/>
    <w:rsid w:val="00F5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150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paragraph" w:customStyle="1" w:styleId="BodyA">
    <w:name w:val="Body A"/>
    <w:link w:val="BodyAChar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2755D8"/>
    <w:pPr>
      <w:numPr>
        <w:numId w:val="1"/>
      </w:numPr>
    </w:pPr>
  </w:style>
  <w:style w:type="character" w:customStyle="1" w:styleId="Hyperlink0">
    <w:name w:val="Hyperlink.0"/>
    <w:basedOn w:val="Hyperlink"/>
    <w:rsid w:val="002755D8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2755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POLmainheading">
    <w:name w:val="POL main heading"/>
    <w:basedOn w:val="BodyA"/>
    <w:link w:val="POLmainheadingChar"/>
    <w:qFormat/>
    <w:rsid w:val="00F55B44"/>
    <w:pPr>
      <w:spacing w:before="120"/>
    </w:pPr>
    <w:rPr>
      <w:rFonts w:ascii="Arial" w:hAnsi="Arial"/>
      <w:b/>
      <w:bCs/>
      <w:color w:val="002B5C"/>
      <w:sz w:val="40"/>
      <w:szCs w:val="40"/>
      <w:u w:color="0075B9"/>
    </w:rPr>
  </w:style>
  <w:style w:type="paragraph" w:customStyle="1" w:styleId="POLsub1">
    <w:name w:val="POL sub 1"/>
    <w:basedOn w:val="BodyA"/>
    <w:link w:val="POLsub1Char"/>
    <w:qFormat/>
    <w:rsid w:val="00F55B44"/>
    <w:pPr>
      <w:spacing w:before="120"/>
    </w:pPr>
    <w:rPr>
      <w:rFonts w:ascii="Arial" w:hAnsi="Arial"/>
      <w:b/>
      <w:bCs/>
      <w:color w:val="002B5C"/>
      <w:sz w:val="24"/>
      <w:szCs w:val="24"/>
      <w:u w:color="0075B9"/>
    </w:rPr>
  </w:style>
  <w:style w:type="character" w:customStyle="1" w:styleId="BodyAChar">
    <w:name w:val="Body A Char"/>
    <w:basedOn w:val="DefaultParagraphFont"/>
    <w:link w:val="BodyA"/>
    <w:rsid w:val="00F55B44"/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customStyle="1" w:styleId="POLmainheadingChar">
    <w:name w:val="POL main heading Char"/>
    <w:basedOn w:val="BodyAChar"/>
    <w:link w:val="POLmainheading"/>
    <w:rsid w:val="00F55B44"/>
    <w:rPr>
      <w:rFonts w:ascii="Arial" w:eastAsia="Arial Unicode MS" w:hAnsi="Arial" w:cs="Arial Unicode MS"/>
      <w:b/>
      <w:bCs/>
      <w:color w:val="002B5C"/>
      <w:sz w:val="40"/>
      <w:szCs w:val="40"/>
      <w:u w:color="0075B9"/>
      <w:bdr w:val="nil"/>
      <w:lang w:val="en-US" w:eastAsia="en-GB"/>
    </w:rPr>
  </w:style>
  <w:style w:type="paragraph" w:customStyle="1" w:styleId="POLbody">
    <w:name w:val="POL body"/>
    <w:basedOn w:val="BodyA"/>
    <w:link w:val="POLbodyChar"/>
    <w:qFormat/>
    <w:rsid w:val="00E65C60"/>
    <w:pPr>
      <w:spacing w:before="120" w:line="276" w:lineRule="auto"/>
    </w:pPr>
    <w:rPr>
      <w:rFonts w:ascii="Arial" w:hAnsi="Arial"/>
    </w:rPr>
  </w:style>
  <w:style w:type="character" w:customStyle="1" w:styleId="POLsub1Char">
    <w:name w:val="POL sub 1 Char"/>
    <w:basedOn w:val="BodyAChar"/>
    <w:link w:val="POLsub1"/>
    <w:rsid w:val="00F55B44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paragraph" w:customStyle="1" w:styleId="POLbullets">
    <w:name w:val="POL bullets"/>
    <w:basedOn w:val="POLbody"/>
    <w:link w:val="POLbulletsChar"/>
    <w:qFormat/>
    <w:rsid w:val="00F23C83"/>
    <w:pPr>
      <w:numPr>
        <w:numId w:val="4"/>
      </w:numPr>
      <w:spacing w:before="0"/>
      <w:ind w:left="714" w:hanging="357"/>
    </w:pPr>
  </w:style>
  <w:style w:type="character" w:customStyle="1" w:styleId="POLbodyChar">
    <w:name w:val="POL body Char"/>
    <w:basedOn w:val="BodyAChar"/>
    <w:link w:val="POLbody"/>
    <w:rsid w:val="00E65C60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character" w:customStyle="1" w:styleId="Mention">
    <w:name w:val="Mention"/>
    <w:basedOn w:val="DefaultParagraphFont"/>
    <w:uiPriority w:val="99"/>
    <w:semiHidden/>
    <w:unhideWhenUsed/>
    <w:rsid w:val="003711FC"/>
    <w:rPr>
      <w:color w:val="2B579A"/>
      <w:shd w:val="clear" w:color="auto" w:fill="E6E6E6"/>
    </w:rPr>
  </w:style>
  <w:style w:type="character" w:customStyle="1" w:styleId="POLbulletsChar">
    <w:name w:val="POL bullets Char"/>
    <w:basedOn w:val="POLbodyChar"/>
    <w:link w:val="POLbullets"/>
    <w:rsid w:val="00F23C83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customStyle="1" w:styleId="POLsub2">
    <w:name w:val="POL sub 2"/>
    <w:basedOn w:val="POLbody"/>
    <w:link w:val="POLsub2Char"/>
    <w:qFormat/>
    <w:rsid w:val="003711F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74C7"/>
    <w:rPr>
      <w:sz w:val="16"/>
      <w:szCs w:val="16"/>
    </w:rPr>
  </w:style>
  <w:style w:type="character" w:customStyle="1" w:styleId="POLsub2Char">
    <w:name w:val="POL sub 2 Char"/>
    <w:basedOn w:val="POLbodyChar"/>
    <w:link w:val="POLsub2"/>
    <w:rsid w:val="003711FC"/>
    <w:rPr>
      <w:rFonts w:ascii="Arial" w:eastAsia="Arial Unicode MS" w:hAnsi="Arial" w:cs="Arial Unicode MS"/>
      <w:b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C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C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C7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CF4E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4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GPNormal">
    <w:name w:val="RCGPNormal"/>
    <w:basedOn w:val="Normal"/>
    <w:link w:val="RCGPNormalChar"/>
    <w:qFormat/>
    <w:rsid w:val="00A90F8C"/>
    <w:rPr>
      <w:rFonts w:ascii="Arial" w:hAnsi="Arial"/>
    </w:rPr>
  </w:style>
  <w:style w:type="character" w:customStyle="1" w:styleId="RCGPNormalChar">
    <w:name w:val="RCGPNormal Char"/>
    <w:basedOn w:val="DefaultParagraphFont"/>
    <w:link w:val="RCGPNormal"/>
    <w:rsid w:val="00A90F8C"/>
    <w:rPr>
      <w:rFonts w:ascii="Arial" w:hAnsi="Arial"/>
    </w:rPr>
  </w:style>
  <w:style w:type="paragraph" w:customStyle="1" w:styleId="BodyA">
    <w:name w:val="Body A"/>
    <w:link w:val="BodyAChar"/>
    <w:rsid w:val="000265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numbering" w:customStyle="1" w:styleId="Bullet">
    <w:name w:val="Bullet"/>
    <w:rsid w:val="002755D8"/>
    <w:pPr>
      <w:numPr>
        <w:numId w:val="1"/>
      </w:numPr>
    </w:pPr>
  </w:style>
  <w:style w:type="character" w:customStyle="1" w:styleId="Hyperlink0">
    <w:name w:val="Hyperlink.0"/>
    <w:basedOn w:val="Hyperlink"/>
    <w:rsid w:val="002755D8"/>
    <w:rPr>
      <w:color w:val="0000FF"/>
      <w:u w:val="single" w:color="0000FF"/>
    </w:rPr>
  </w:style>
  <w:style w:type="character" w:styleId="Hyperlink">
    <w:name w:val="Hyperlink"/>
    <w:basedOn w:val="DefaultParagraphFont"/>
    <w:uiPriority w:val="99"/>
    <w:unhideWhenUsed/>
    <w:rsid w:val="002755D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0F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FAF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POLmainheading">
    <w:name w:val="POL main heading"/>
    <w:basedOn w:val="BodyA"/>
    <w:link w:val="POLmainheadingChar"/>
    <w:qFormat/>
    <w:rsid w:val="00F55B44"/>
    <w:pPr>
      <w:spacing w:before="120"/>
    </w:pPr>
    <w:rPr>
      <w:rFonts w:ascii="Arial" w:hAnsi="Arial"/>
      <w:b/>
      <w:bCs/>
      <w:color w:val="002B5C"/>
      <w:sz w:val="40"/>
      <w:szCs w:val="40"/>
      <w:u w:color="0075B9"/>
    </w:rPr>
  </w:style>
  <w:style w:type="paragraph" w:customStyle="1" w:styleId="POLsub1">
    <w:name w:val="POL sub 1"/>
    <w:basedOn w:val="BodyA"/>
    <w:link w:val="POLsub1Char"/>
    <w:qFormat/>
    <w:rsid w:val="00F55B44"/>
    <w:pPr>
      <w:spacing w:before="120"/>
    </w:pPr>
    <w:rPr>
      <w:rFonts w:ascii="Arial" w:hAnsi="Arial"/>
      <w:b/>
      <w:bCs/>
      <w:color w:val="002B5C"/>
      <w:sz w:val="24"/>
      <w:szCs w:val="24"/>
      <w:u w:color="0075B9"/>
    </w:rPr>
  </w:style>
  <w:style w:type="character" w:customStyle="1" w:styleId="BodyAChar">
    <w:name w:val="Body A Char"/>
    <w:basedOn w:val="DefaultParagraphFont"/>
    <w:link w:val="BodyA"/>
    <w:rsid w:val="00F55B44"/>
    <w:rPr>
      <w:rFonts w:ascii="Helvetica Neue" w:eastAsia="Arial Unicode MS" w:hAnsi="Helvetica Neue" w:cs="Arial Unicode MS"/>
      <w:color w:val="000000"/>
      <w:u w:color="000000"/>
      <w:bdr w:val="nil"/>
      <w:lang w:val="en-US" w:eastAsia="en-GB"/>
    </w:rPr>
  </w:style>
  <w:style w:type="character" w:customStyle="1" w:styleId="POLmainheadingChar">
    <w:name w:val="POL main heading Char"/>
    <w:basedOn w:val="BodyAChar"/>
    <w:link w:val="POLmainheading"/>
    <w:rsid w:val="00F55B44"/>
    <w:rPr>
      <w:rFonts w:ascii="Arial" w:eastAsia="Arial Unicode MS" w:hAnsi="Arial" w:cs="Arial Unicode MS"/>
      <w:b/>
      <w:bCs/>
      <w:color w:val="002B5C"/>
      <w:sz w:val="40"/>
      <w:szCs w:val="40"/>
      <w:u w:color="0075B9"/>
      <w:bdr w:val="nil"/>
      <w:lang w:val="en-US" w:eastAsia="en-GB"/>
    </w:rPr>
  </w:style>
  <w:style w:type="paragraph" w:customStyle="1" w:styleId="POLbody">
    <w:name w:val="POL body"/>
    <w:basedOn w:val="BodyA"/>
    <w:link w:val="POLbodyChar"/>
    <w:qFormat/>
    <w:rsid w:val="00E65C60"/>
    <w:pPr>
      <w:spacing w:before="120" w:line="276" w:lineRule="auto"/>
    </w:pPr>
    <w:rPr>
      <w:rFonts w:ascii="Arial" w:hAnsi="Arial"/>
    </w:rPr>
  </w:style>
  <w:style w:type="character" w:customStyle="1" w:styleId="POLsub1Char">
    <w:name w:val="POL sub 1 Char"/>
    <w:basedOn w:val="BodyAChar"/>
    <w:link w:val="POLsub1"/>
    <w:rsid w:val="00F55B44"/>
    <w:rPr>
      <w:rFonts w:ascii="Arial" w:eastAsia="Arial Unicode MS" w:hAnsi="Arial" w:cs="Arial Unicode MS"/>
      <w:b/>
      <w:bCs/>
      <w:color w:val="002B5C"/>
      <w:sz w:val="24"/>
      <w:szCs w:val="24"/>
      <w:u w:color="0075B9"/>
      <w:bdr w:val="nil"/>
      <w:lang w:val="en-US" w:eastAsia="en-GB"/>
    </w:rPr>
  </w:style>
  <w:style w:type="paragraph" w:customStyle="1" w:styleId="POLbullets">
    <w:name w:val="POL bullets"/>
    <w:basedOn w:val="POLbody"/>
    <w:link w:val="POLbulletsChar"/>
    <w:qFormat/>
    <w:rsid w:val="00F23C83"/>
    <w:pPr>
      <w:numPr>
        <w:numId w:val="4"/>
      </w:numPr>
      <w:spacing w:before="0"/>
      <w:ind w:left="714" w:hanging="357"/>
    </w:pPr>
  </w:style>
  <w:style w:type="character" w:customStyle="1" w:styleId="POLbodyChar">
    <w:name w:val="POL body Char"/>
    <w:basedOn w:val="BodyAChar"/>
    <w:link w:val="POLbody"/>
    <w:rsid w:val="00E65C60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character" w:customStyle="1" w:styleId="Mention">
    <w:name w:val="Mention"/>
    <w:basedOn w:val="DefaultParagraphFont"/>
    <w:uiPriority w:val="99"/>
    <w:semiHidden/>
    <w:unhideWhenUsed/>
    <w:rsid w:val="003711FC"/>
    <w:rPr>
      <w:color w:val="2B579A"/>
      <w:shd w:val="clear" w:color="auto" w:fill="E6E6E6"/>
    </w:rPr>
  </w:style>
  <w:style w:type="character" w:customStyle="1" w:styleId="POLbulletsChar">
    <w:name w:val="POL bullets Char"/>
    <w:basedOn w:val="POLbodyChar"/>
    <w:link w:val="POLbullets"/>
    <w:rsid w:val="00F23C83"/>
    <w:rPr>
      <w:rFonts w:ascii="Arial" w:eastAsia="Arial Unicode MS" w:hAnsi="Arial" w:cs="Arial Unicode MS"/>
      <w:color w:val="000000"/>
      <w:u w:color="000000"/>
      <w:bdr w:val="nil"/>
      <w:lang w:val="en-US" w:eastAsia="en-GB"/>
    </w:rPr>
  </w:style>
  <w:style w:type="paragraph" w:customStyle="1" w:styleId="POLsub2">
    <w:name w:val="POL sub 2"/>
    <w:basedOn w:val="POLbody"/>
    <w:link w:val="POLsub2Char"/>
    <w:qFormat/>
    <w:rsid w:val="003711F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6974C7"/>
    <w:rPr>
      <w:sz w:val="16"/>
      <w:szCs w:val="16"/>
    </w:rPr>
  </w:style>
  <w:style w:type="character" w:customStyle="1" w:styleId="POLsub2Char">
    <w:name w:val="POL sub 2 Char"/>
    <w:basedOn w:val="POLbodyChar"/>
    <w:link w:val="POLsub2"/>
    <w:rsid w:val="003711FC"/>
    <w:rPr>
      <w:rFonts w:ascii="Arial" w:eastAsia="Arial Unicode MS" w:hAnsi="Arial" w:cs="Arial Unicode MS"/>
      <w:b/>
      <w:color w:val="000000"/>
      <w:u w:color="000000"/>
      <w:bdr w:val="nil"/>
      <w:lang w:val="en-US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4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4C7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4C7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4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C7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CF4E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4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EDE46-5316-4607-9810-1E02EABB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Besford</dc:creator>
  <cp:lastModifiedBy>Chloe.Chesters</cp:lastModifiedBy>
  <cp:revision>4</cp:revision>
  <cp:lastPrinted>2019-11-05T15:15:00Z</cp:lastPrinted>
  <dcterms:created xsi:type="dcterms:W3CDTF">2020-04-27T14:28:00Z</dcterms:created>
  <dcterms:modified xsi:type="dcterms:W3CDTF">2020-04-28T08:19:00Z</dcterms:modified>
</cp:coreProperties>
</file>